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AB9" w:rsidRDefault="006B707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F65AB9" w:rsidRDefault="006B70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F65AB9" w:rsidRDefault="006B70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F65AB9" w:rsidRDefault="006B7072">
      <w:pPr>
        <w:jc w:val="center"/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F65AB9" w:rsidRDefault="00F65AB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65AB9" w:rsidRDefault="006B7072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«__» _______ 2018 г.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г. Ипатово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№                               </w:t>
      </w:r>
    </w:p>
    <w:p w:rsidR="00F65AB9" w:rsidRDefault="00F65AB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65AB9" w:rsidRDefault="006B7072">
      <w:pPr>
        <w:pStyle w:val="aa"/>
        <w:tabs>
          <w:tab w:val="left" w:pos="960"/>
        </w:tabs>
        <w:spacing w:line="240" w:lineRule="exact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предоставления  муниципальной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eastAsia="Times New Roman" w:hAnsi="Times New Roman" w:cs="Times New Roman"/>
          <w:sz w:val="28"/>
          <w:szCs w:val="28"/>
        </w:rPr>
        <w:t>«Согласование производства земляных работ на территории муниципального образования. Подготовка и выдача ордеров на проведение земляных работ»</w:t>
      </w:r>
    </w:p>
    <w:p w:rsidR="00F65AB9" w:rsidRDefault="00F65AB9">
      <w:pPr>
        <w:pStyle w:val="aa"/>
        <w:tabs>
          <w:tab w:val="left" w:pos="960"/>
        </w:tabs>
        <w:spacing w:line="240" w:lineRule="exact"/>
        <w:ind w:firstLine="851"/>
        <w:rPr>
          <w:rFonts w:ascii="Times New Roman" w:hAnsi="Times New Roman" w:cs="Times New Roman"/>
          <w:sz w:val="28"/>
          <w:szCs w:val="28"/>
        </w:rPr>
      </w:pPr>
    </w:p>
    <w:p w:rsidR="00F65AB9" w:rsidRDefault="006B7072">
      <w:pPr>
        <w:pStyle w:val="aa"/>
        <w:tabs>
          <w:tab w:val="left" w:pos="96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</w:t>
      </w:r>
      <w:hyperlink r:id="rId4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Федеральным законом от 27.07.2010 № 210-ФЗ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Правилами разработки и утверждения административных регламентов предоставления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09 января 2018 г. № 18, в целях обеспечения доступности и повышения качества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по выдаче ордеров на проведение земляных работ администрация Ипатовского городского округа Ставропольского края</w:t>
      </w:r>
    </w:p>
    <w:p w:rsidR="00F65AB9" w:rsidRDefault="006B7072">
      <w:pPr>
        <w:pStyle w:val="aa"/>
        <w:tabs>
          <w:tab w:val="left" w:pos="96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AB9" w:rsidRDefault="006B7072">
      <w:pPr>
        <w:pStyle w:val="aa"/>
        <w:tabs>
          <w:tab w:val="left" w:pos="960"/>
        </w:tabs>
        <w:ind w:firstLine="85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65AB9" w:rsidRDefault="00F65AB9">
      <w:pPr>
        <w:pStyle w:val="aa"/>
        <w:tabs>
          <w:tab w:val="left" w:pos="960"/>
        </w:tabs>
        <w:ind w:firstLine="850"/>
        <w:jc w:val="both"/>
        <w:rPr>
          <w:rFonts w:cs="Times New Roman"/>
          <w:sz w:val="28"/>
          <w:szCs w:val="28"/>
        </w:rPr>
      </w:pPr>
    </w:p>
    <w:p w:rsidR="00F65AB9" w:rsidRDefault="006B7072">
      <w:pPr>
        <w:pStyle w:val="aa"/>
        <w:tabs>
          <w:tab w:val="left" w:pos="960"/>
        </w:tabs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>1.Утвердить прилагаемый административный регламент предоставления 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</w:rPr>
        <w:t>Согласование прои</w:t>
      </w:r>
      <w:r>
        <w:rPr>
          <w:rFonts w:ascii="Times New Roman" w:eastAsia="Times New Roman" w:hAnsi="Times New Roman" w:cs="Times New Roman"/>
          <w:sz w:val="28"/>
          <w:szCs w:val="28"/>
        </w:rPr>
        <w:t>зводства земляных работ на территории муниципального образования. Подготовка и выдача ордеров на проведение земляных работ».</w:t>
      </w:r>
    </w:p>
    <w:p w:rsidR="00F65AB9" w:rsidRDefault="00F65AB9">
      <w:pPr>
        <w:pStyle w:val="aa"/>
        <w:tabs>
          <w:tab w:val="left" w:pos="960"/>
        </w:tabs>
        <w:ind w:firstLine="851"/>
        <w:jc w:val="both"/>
        <w:rPr>
          <w:rFonts w:ascii="Times New Roman" w:hAnsi="Times New Roman"/>
        </w:rPr>
      </w:pPr>
    </w:p>
    <w:p w:rsidR="00F65AB9" w:rsidRDefault="006B7072">
      <w:pPr>
        <w:tabs>
          <w:tab w:val="left" w:pos="9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</w:t>
      </w:r>
      <w:r>
        <w:rPr>
          <w:rFonts w:ascii="Times New Roman" w:hAnsi="Times New Roman" w:cs="Times New Roman"/>
          <w:sz w:val="28"/>
          <w:szCs w:val="28"/>
        </w:rPr>
        <w:t>ьная библиотека» Ипатовского района Ставропольского края.</w:t>
      </w:r>
    </w:p>
    <w:p w:rsidR="00F65AB9" w:rsidRDefault="00F65AB9">
      <w:pPr>
        <w:tabs>
          <w:tab w:val="left" w:pos="9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5AB9" w:rsidRDefault="006B7072">
      <w:pPr>
        <w:tabs>
          <w:tab w:val="left" w:pos="9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</w:t>
      </w:r>
      <w:r>
        <w:rPr>
          <w:rFonts w:ascii="Times New Roman" w:hAnsi="Times New Roman" w:cs="Times New Roman"/>
          <w:sz w:val="28"/>
          <w:szCs w:val="28"/>
        </w:rPr>
        <w:t>о городского округа Ставропольского края в информационно-телекоммуникационной сети «Интернет».</w:t>
      </w:r>
    </w:p>
    <w:p w:rsidR="00F65AB9" w:rsidRDefault="00F65AB9">
      <w:pPr>
        <w:tabs>
          <w:tab w:val="left" w:pos="960"/>
        </w:tabs>
        <w:ind w:firstLine="851"/>
        <w:jc w:val="both"/>
        <w:rPr>
          <w:rFonts w:ascii="Times New Roman" w:hAnsi="Times New Roman"/>
        </w:rPr>
      </w:pPr>
    </w:p>
    <w:p w:rsidR="00F65AB9" w:rsidRDefault="006B7072">
      <w:pPr>
        <w:tabs>
          <w:tab w:val="left" w:pos="960"/>
        </w:tabs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начальника управления по работе с территориями администрации Ипатовского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Ставропольского края.</w:t>
      </w:r>
    </w:p>
    <w:p w:rsidR="00F65AB9" w:rsidRDefault="00F65AB9">
      <w:pPr>
        <w:tabs>
          <w:tab w:val="left" w:pos="9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5AB9" w:rsidRDefault="006B7072">
      <w:pPr>
        <w:tabs>
          <w:tab w:val="left" w:pos="960"/>
        </w:tabs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F65AB9" w:rsidRDefault="00F65AB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65AB9" w:rsidRDefault="006B70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Ипатовского городского округа </w:t>
      </w:r>
    </w:p>
    <w:p w:rsidR="00F65AB9" w:rsidRDefault="006B7072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С.Б. Савченко</w:t>
      </w:r>
      <w:bookmarkStart w:id="0" w:name="_GoBack"/>
      <w:bookmarkEnd w:id="0"/>
    </w:p>
    <w:sectPr w:rsidR="00F65AB9">
      <w:pgSz w:w="11906" w:h="16838"/>
      <w:pgMar w:top="851" w:right="851" w:bottom="851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AB9"/>
    <w:rsid w:val="006B7072"/>
    <w:rsid w:val="00F6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E4BDD-313F-4B3F-82DC-44CB44B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54764B"/>
    <w:rPr>
      <w:color w:val="0000FF"/>
      <w:u w:val="single"/>
    </w:rPr>
  </w:style>
  <w:style w:type="character" w:customStyle="1" w:styleId="a3">
    <w:name w:val="Символ нумерации"/>
    <w:qFormat/>
  </w:style>
  <w:style w:type="character" w:customStyle="1" w:styleId="a4">
    <w:name w:val="Текст выноски Знак"/>
    <w:basedOn w:val="a0"/>
    <w:uiPriority w:val="99"/>
    <w:semiHidden/>
    <w:qFormat/>
    <w:rsid w:val="00D64758"/>
    <w:rPr>
      <w:rFonts w:ascii="Segoe UI" w:hAnsi="Segoe UI" w:cs="Segoe UI"/>
      <w:color w:val="00000A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a">
    <w:name w:val="No Spacing"/>
    <w:uiPriority w:val="1"/>
    <w:qFormat/>
    <w:rsid w:val="0054764B"/>
    <w:rPr>
      <w:rFonts w:ascii="Calibri" w:eastAsia="Calibri" w:hAnsi="Calibri"/>
      <w:color w:val="00000A"/>
      <w:sz w:val="22"/>
    </w:rPr>
  </w:style>
  <w:style w:type="paragraph" w:styleId="ab">
    <w:name w:val="Normal (Web)"/>
    <w:basedOn w:val="a"/>
    <w:uiPriority w:val="99"/>
    <w:semiHidden/>
    <w:unhideWhenUsed/>
    <w:qFormat/>
    <w:rsid w:val="0036054B"/>
    <w:pPr>
      <w:spacing w:after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uiPriority w:val="99"/>
    <w:semiHidden/>
    <w:unhideWhenUsed/>
    <w:qFormat/>
    <w:rsid w:val="00D647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2228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334</Words>
  <Characters>1909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PK-1</dc:creator>
  <dc:description/>
  <cp:lastModifiedBy>Станислав</cp:lastModifiedBy>
  <cp:revision>17</cp:revision>
  <cp:lastPrinted>2018-04-03T11:09:00Z</cp:lastPrinted>
  <dcterms:created xsi:type="dcterms:W3CDTF">2018-01-22T05:16:00Z</dcterms:created>
  <dcterms:modified xsi:type="dcterms:W3CDTF">2018-05-22T10:13:00Z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